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82E" w:rsidRDefault="00CB382E" w:rsidP="00CB382E">
      <w:pPr>
        <w:rPr>
          <w:b/>
        </w:rPr>
      </w:pPr>
    </w:p>
    <w:p w:rsidR="00CB382E" w:rsidRDefault="00C24899" w:rsidP="00CB382E">
      <w:pPr>
        <w:rPr>
          <w:b/>
        </w:rPr>
      </w:pPr>
      <w:r>
        <w:rPr>
          <w:b/>
        </w:rPr>
        <w:t xml:space="preserve">SAMPLE </w:t>
      </w:r>
      <w:r w:rsidR="00160E5E">
        <w:rPr>
          <w:b/>
        </w:rPr>
        <w:t>SCENARIO</w:t>
      </w:r>
      <w:r w:rsidR="00160E5E">
        <w:rPr>
          <w:b/>
        </w:rPr>
        <w:t xml:space="preserve">: </w:t>
      </w:r>
      <w:bookmarkStart w:id="0" w:name="_GoBack"/>
      <w:bookmarkEnd w:id="0"/>
      <w:r>
        <w:rPr>
          <w:b/>
        </w:rPr>
        <w:t xml:space="preserve">INITIAL S&amp;C ASSESSMENT </w:t>
      </w:r>
    </w:p>
    <w:p w:rsidR="00CB382E" w:rsidRPr="00CB382E" w:rsidRDefault="00CB382E" w:rsidP="00CB382E">
      <w:pPr>
        <w:rPr>
          <w:b/>
        </w:rPr>
      </w:pPr>
    </w:p>
    <w:p w:rsidR="00CB382E" w:rsidRDefault="00CB382E" w:rsidP="00CB382E">
      <w:r w:rsidRPr="00CB382E">
        <w:t>The HIV and STD programs at a medium sized health department are not integrated and are not in the same location. The STD program is located in the same building as an STD clinic so patients are continuously in and out of the building.  The HIV program is located about two miles away from where the STD program is located.  The HIV program suite is secured and patients or clients do not have access to this area.</w:t>
      </w:r>
    </w:p>
    <w:p w:rsidR="00CB382E" w:rsidRDefault="00CB382E" w:rsidP="00CB382E"/>
    <w:p w:rsidR="00CB382E" w:rsidRDefault="00CB382E" w:rsidP="00CB382E">
      <w:r>
        <w:t xml:space="preserve">It is time to conduct an initial assessment of </w:t>
      </w:r>
      <w:r w:rsidR="00BE1528">
        <w:t>S&amp;C policies and practices. The review team interviews the STD program staff to identify weaknesses and barriers to compliance with the 2011 S&amp;C Guidelines and learns that the</w:t>
      </w:r>
      <w:r w:rsidRPr="00CB382E">
        <w:t xml:space="preserve"> STD program has been </w:t>
      </w:r>
      <w:r w:rsidR="00BE1528">
        <w:t xml:space="preserve">unsuccessfully </w:t>
      </w:r>
      <w:r w:rsidRPr="00CB382E">
        <w:t xml:space="preserve">trying to gain access to HIV data.  If a patient is treated for an STD, an STD surveillance person calls a point of contact in the HIV program to find out whether or not the patient has been reported as having HIV.  The HIV program has concerns about allowing STD program staff to have access to HIV data. </w:t>
      </w:r>
    </w:p>
    <w:p w:rsidR="00BE1528" w:rsidRPr="00CB382E" w:rsidRDefault="00BE1528" w:rsidP="00CB382E"/>
    <w:p w:rsidR="00CB382E" w:rsidRDefault="00CB382E" w:rsidP="00CB382E">
      <w:r w:rsidRPr="00CB382E">
        <w:t>In discussions with both program managers it seems that the HIV program is concerned about the STD program’s ability to keep HIV data confidential and secure.  They have pointed out that patients walking through the corridors in the STD clinic could observe HIV data on a computer screen and that the STD program offices are not secured from public view and access.</w:t>
      </w:r>
    </w:p>
    <w:p w:rsidR="00BE1528" w:rsidRPr="00CB382E" w:rsidRDefault="00BE1528" w:rsidP="00CB382E"/>
    <w:p w:rsidR="00CB382E" w:rsidRPr="00CB382E" w:rsidRDefault="00CB382E" w:rsidP="00CB382E">
      <w:r w:rsidRPr="00CB382E">
        <w:t xml:space="preserve">The STD program has attempted to address these concerns by placing locks on doors that access STD program office space.  Unfortunately, the fire marshal has determined that keeping these doors locked could pose a risk to employees attempting to flee from a fire, so the doors cannot be locked. </w:t>
      </w:r>
    </w:p>
    <w:p w:rsidR="00CB382E" w:rsidRDefault="00CB382E" w:rsidP="00CB382E">
      <w:r w:rsidRPr="00CB382E">
        <w:t>The STD and HIV prevention programs have convened a workgroup to resolve the data security and data access concerns and have consulted the CDC Confidentiality and Security Guidance security checklist, but have not come to agreement on how to resolve the concerns of the programs and how to implement some of the activities suggested in the checklist.  In addition, the HIV program manager believes that their CDC HIV Surveillance Project Officer has told the program they do not have to share data; and the STD program manager believes the existing data security measures are adequate and no written policy is necessary since there has never been a data security and confidentiality breach.</w:t>
      </w:r>
    </w:p>
    <w:p w:rsidR="00BE1528" w:rsidRPr="00CB382E" w:rsidRDefault="00BE1528" w:rsidP="00CB382E"/>
    <w:p w:rsidR="00CB382E" w:rsidRPr="00CB382E" w:rsidRDefault="00CB382E" w:rsidP="00CB382E">
      <w:pPr>
        <w:numPr>
          <w:ilvl w:val="0"/>
          <w:numId w:val="1"/>
        </w:numPr>
      </w:pPr>
      <w:r w:rsidRPr="00CB382E">
        <w:t>What are the data security and confidentiality issues that need to be resolved?</w:t>
      </w:r>
    </w:p>
    <w:p w:rsidR="00CB382E" w:rsidRPr="00CB382E" w:rsidRDefault="00CB382E" w:rsidP="00CB382E"/>
    <w:p w:rsidR="00CB382E" w:rsidRPr="00CB382E" w:rsidRDefault="00CB382E" w:rsidP="00CB382E">
      <w:pPr>
        <w:numPr>
          <w:ilvl w:val="0"/>
          <w:numId w:val="1"/>
        </w:numPr>
      </w:pPr>
      <w:r w:rsidRPr="00CB382E">
        <w:t>What questions, challenges, and/or barriers were encountered in reaching consensus on how to handle this scenario?</w:t>
      </w:r>
    </w:p>
    <w:p w:rsidR="00CB382E" w:rsidRPr="00CB382E" w:rsidRDefault="00CB382E" w:rsidP="00CB382E">
      <w:r w:rsidRPr="00CB382E">
        <w:br w:type="page"/>
      </w:r>
    </w:p>
    <w:p w:rsidR="00CB382E" w:rsidRPr="00CB382E" w:rsidRDefault="00CB382E" w:rsidP="00CB382E">
      <w:pPr>
        <w:rPr>
          <w:b/>
        </w:rPr>
      </w:pPr>
      <w:r w:rsidRPr="00CB382E">
        <w:rPr>
          <w:b/>
        </w:rPr>
        <w:lastRenderedPageBreak/>
        <w:t>Facilitator Notes</w:t>
      </w:r>
    </w:p>
    <w:p w:rsidR="00CB382E" w:rsidRPr="00CB382E" w:rsidRDefault="00CB382E" w:rsidP="00CB382E">
      <w:pPr>
        <w:numPr>
          <w:ilvl w:val="0"/>
          <w:numId w:val="2"/>
        </w:numPr>
      </w:pPr>
      <w:r w:rsidRPr="00CB382E">
        <w:t xml:space="preserve">First determine what information is needed for what purpose per the S&amp;C guidelines (data sharing plan outline and </w:t>
      </w:r>
      <w:r w:rsidRPr="00CB382E">
        <w:rPr>
          <w:u w:val="single"/>
        </w:rPr>
        <w:t>standard 2.2</w:t>
      </w:r>
      <w:r w:rsidRPr="00CB382E">
        <w:t>. minimum information and access to minimum.</w:t>
      </w:r>
    </w:p>
    <w:p w:rsidR="00CB382E" w:rsidRPr="00CB382E" w:rsidRDefault="00CB382E" w:rsidP="00CB382E">
      <w:pPr>
        <w:numPr>
          <w:ilvl w:val="0"/>
          <w:numId w:val="2"/>
        </w:numPr>
      </w:pPr>
      <w:r w:rsidRPr="00CB382E">
        <w:t xml:space="preserve">Once that is determined you may find there are various solutions other than moving the data to the STD program. For example, currently getting info via phone – which is one option to continue- an analysis dataset? A dedicated computer? What is gained by direct access? Which data is actually needed? </w:t>
      </w:r>
    </w:p>
    <w:p w:rsidR="00CB382E" w:rsidRPr="00CB382E" w:rsidRDefault="00CB382E" w:rsidP="00CB382E">
      <w:pPr>
        <w:numPr>
          <w:ilvl w:val="0"/>
          <w:numId w:val="2"/>
        </w:numPr>
      </w:pPr>
      <w:r w:rsidRPr="00CB382E">
        <w:rPr>
          <w:u w:val="single"/>
        </w:rPr>
        <w:t>Standard 3.3</w:t>
      </w:r>
      <w:r w:rsidRPr="00CB382E">
        <w:t xml:space="preserve"> – must have equivalent standards in place  also applies</w:t>
      </w:r>
    </w:p>
    <w:p w:rsidR="00CB382E" w:rsidRPr="00CB382E" w:rsidRDefault="00CB382E" w:rsidP="00CB382E">
      <w:pPr>
        <w:numPr>
          <w:ilvl w:val="0"/>
          <w:numId w:val="2"/>
        </w:numPr>
      </w:pPr>
      <w:r w:rsidRPr="00CB382E">
        <w:t xml:space="preserve">The STD program manager – written policies are explicitly required </w:t>
      </w:r>
      <w:r w:rsidRPr="00CB382E">
        <w:rPr>
          <w:u w:val="single"/>
        </w:rPr>
        <w:t>(standards 3.3</w:t>
      </w:r>
      <w:r w:rsidRPr="00CB382E">
        <w:t xml:space="preserve">) – and will be included in FOA language for STD surveillance </w:t>
      </w:r>
    </w:p>
    <w:p w:rsidR="00CB382E" w:rsidRPr="00CB382E" w:rsidRDefault="00CB382E" w:rsidP="00CB382E">
      <w:pPr>
        <w:numPr>
          <w:ilvl w:val="0"/>
          <w:numId w:val="2"/>
        </w:numPr>
      </w:pPr>
      <w:r w:rsidRPr="00CB382E">
        <w:t xml:space="preserve">CDC PO – sharing data for public health impact is not mandatory but is the goal so you need to work through the issues and implement the standards so data can be shared.  HIV PO should assist STD PO in developing the standards for program use and data sharing plan.  Identify what specific security issues need to be addressed. </w:t>
      </w:r>
    </w:p>
    <w:p w:rsidR="00CB382E" w:rsidRPr="00CB382E" w:rsidRDefault="00CB382E" w:rsidP="00CB382E">
      <w:pPr>
        <w:numPr>
          <w:ilvl w:val="0"/>
          <w:numId w:val="2"/>
        </w:numPr>
      </w:pPr>
      <w:r w:rsidRPr="00CB382E">
        <w:t>Possible solutions to physical security – if access by public can’t be prohibited (by solutions like doors or locks on one office, within the clinic) then maybe access to a computer/data outside that space in a more secure area is the solution. TA resources – other areas‘ program policies for the workgroup in addition to NCHHSTP guidelines</w:t>
      </w:r>
    </w:p>
    <w:p w:rsidR="00AA741E" w:rsidRDefault="00CB382E" w:rsidP="00CB382E">
      <w:pPr>
        <w:numPr>
          <w:ilvl w:val="0"/>
          <w:numId w:val="2"/>
        </w:numPr>
      </w:pPr>
      <w:r w:rsidRPr="00CB382E">
        <w:t>Comes down to</w:t>
      </w:r>
      <w:r w:rsidR="00AA741E">
        <w:t>:</w:t>
      </w:r>
    </w:p>
    <w:p w:rsidR="00AA741E" w:rsidRDefault="00C24899" w:rsidP="00AA741E">
      <w:pPr>
        <w:numPr>
          <w:ilvl w:val="1"/>
          <w:numId w:val="2"/>
        </w:numPr>
      </w:pPr>
      <w:r>
        <w:t>Making</w:t>
      </w:r>
      <w:r w:rsidR="00AA741E">
        <w:t xml:space="preserve"> sure that the messages</w:t>
      </w:r>
      <w:r>
        <w:t xml:space="preserve"> from CDC Project Officers </w:t>
      </w:r>
      <w:r w:rsidR="00AA741E">
        <w:t>t</w:t>
      </w:r>
      <w:r>
        <w:t>o</w:t>
      </w:r>
      <w:r w:rsidR="00AA741E">
        <w:t xml:space="preserve"> HIV and STD </w:t>
      </w:r>
      <w:r>
        <w:t xml:space="preserve">programs </w:t>
      </w:r>
      <w:r w:rsidR="00AA741E">
        <w:t xml:space="preserve">are </w:t>
      </w:r>
      <w:r>
        <w:t>consistent</w:t>
      </w:r>
      <w:r w:rsidR="00AA741E">
        <w:t>.</w:t>
      </w:r>
    </w:p>
    <w:p w:rsidR="00CB382E" w:rsidRPr="00CB382E" w:rsidRDefault="00AA741E" w:rsidP="00AA741E">
      <w:pPr>
        <w:numPr>
          <w:ilvl w:val="1"/>
          <w:numId w:val="2"/>
        </w:numPr>
      </w:pPr>
      <w:r>
        <w:t>I</w:t>
      </w:r>
      <w:r w:rsidR="00CB382E" w:rsidRPr="00CB382E">
        <w:t>dentifying what is needed by whom and outlining/brainstorming on alternative solutions</w:t>
      </w:r>
      <w:r>
        <w:t xml:space="preserve"> that address the reality of each site</w:t>
      </w:r>
      <w:r w:rsidR="00E83526">
        <w:t>’</w:t>
      </w:r>
      <w:r>
        <w:t>s needs</w:t>
      </w:r>
      <w:r w:rsidR="00CB382E" w:rsidRPr="00CB382E">
        <w:t xml:space="preserve">. </w:t>
      </w:r>
    </w:p>
    <w:p w:rsidR="00CB382E" w:rsidRPr="00CB382E" w:rsidRDefault="00CB382E" w:rsidP="00BE1528">
      <w:pPr>
        <w:ind w:left="720"/>
      </w:pPr>
    </w:p>
    <w:p w:rsidR="00171D52" w:rsidRDefault="00171D52"/>
    <w:sectPr w:rsidR="00171D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693D2A"/>
    <w:multiLevelType w:val="hybridMultilevel"/>
    <w:tmpl w:val="5ECC3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3B7060E"/>
    <w:multiLevelType w:val="hybridMultilevel"/>
    <w:tmpl w:val="F1F28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82E"/>
    <w:rsid w:val="00160E5E"/>
    <w:rsid w:val="00171D52"/>
    <w:rsid w:val="00365FBE"/>
    <w:rsid w:val="00AA741E"/>
    <w:rsid w:val="00BE1528"/>
    <w:rsid w:val="00C24899"/>
    <w:rsid w:val="00CB382E"/>
    <w:rsid w:val="00E77451"/>
    <w:rsid w:val="00E83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627</Words>
  <Characters>3574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EveMoko</dc:creator>
  <cp:lastModifiedBy>Rheta Barnes</cp:lastModifiedBy>
  <cp:revision>7</cp:revision>
  <dcterms:created xsi:type="dcterms:W3CDTF">2013-03-23T03:33:00Z</dcterms:created>
  <dcterms:modified xsi:type="dcterms:W3CDTF">2014-02-21T18:56:00Z</dcterms:modified>
</cp:coreProperties>
</file>